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8653" w14:textId="021520DD" w:rsidR="00A32361" w:rsidRDefault="00F114C9" w:rsidP="00F114C9">
      <w:pPr>
        <w:tabs>
          <w:tab w:val="left" w:pos="709"/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F9A6B3D" w14:textId="0ED1769F" w:rsidR="00F114C9" w:rsidRDefault="00F114C9" w:rsidP="00F114C9">
      <w:pPr>
        <w:tabs>
          <w:tab w:val="left" w:pos="709"/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4C0799F" w14:textId="338DE8A3" w:rsidR="00F114C9" w:rsidRDefault="00F114C9" w:rsidP="00F114C9">
      <w:pPr>
        <w:tabs>
          <w:tab w:val="left" w:pos="709"/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6229545" w14:textId="781215B5" w:rsidR="00F114C9" w:rsidRDefault="00F114C9" w:rsidP="00DE56D0">
      <w:pPr>
        <w:tabs>
          <w:tab w:val="left" w:pos="709"/>
          <w:tab w:val="left" w:pos="4678"/>
        </w:tabs>
        <w:jc w:val="both"/>
        <w:rPr>
          <w:sz w:val="28"/>
          <w:szCs w:val="28"/>
        </w:rPr>
      </w:pPr>
    </w:p>
    <w:p w14:paraId="68D7C17B" w14:textId="77777777" w:rsidR="00F114C9" w:rsidRDefault="00F114C9" w:rsidP="00DE56D0">
      <w:pPr>
        <w:tabs>
          <w:tab w:val="left" w:pos="709"/>
          <w:tab w:val="left" w:pos="4678"/>
        </w:tabs>
        <w:jc w:val="both"/>
        <w:rPr>
          <w:sz w:val="28"/>
          <w:szCs w:val="28"/>
        </w:rPr>
      </w:pPr>
    </w:p>
    <w:p w14:paraId="4CDA89CA" w14:textId="65B1FBB4" w:rsidR="00F114C9" w:rsidRDefault="00F114C9" w:rsidP="00DE56D0">
      <w:pPr>
        <w:tabs>
          <w:tab w:val="left" w:pos="709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31.08.2023 года № 912</w:t>
      </w:r>
    </w:p>
    <w:p w14:paraId="33D9A21F" w14:textId="77777777" w:rsidR="00A32361" w:rsidRDefault="00A32361" w:rsidP="00A32361">
      <w:pPr>
        <w:jc w:val="both"/>
        <w:rPr>
          <w:sz w:val="28"/>
          <w:szCs w:val="28"/>
        </w:rPr>
      </w:pPr>
    </w:p>
    <w:p w14:paraId="698228B6" w14:textId="77777777" w:rsidR="00D02A33" w:rsidRDefault="00D02A33" w:rsidP="00A32361">
      <w:pPr>
        <w:jc w:val="both"/>
        <w:rPr>
          <w:sz w:val="28"/>
          <w:szCs w:val="28"/>
        </w:rPr>
      </w:pPr>
    </w:p>
    <w:p w14:paraId="0F2A5DE4" w14:textId="0F1763A4" w:rsidR="00E43AFA" w:rsidRPr="00A32361" w:rsidRDefault="009C5582" w:rsidP="00A32361">
      <w:pPr>
        <w:tabs>
          <w:tab w:val="left" w:pos="4678"/>
        </w:tabs>
        <w:jc w:val="both"/>
        <w:rPr>
          <w:sz w:val="28"/>
          <w:szCs w:val="28"/>
        </w:rPr>
      </w:pPr>
      <w:r w:rsidRPr="00A32361">
        <w:rPr>
          <w:sz w:val="28"/>
          <w:szCs w:val="28"/>
        </w:rPr>
        <w:t>О</w:t>
      </w:r>
      <w:r w:rsidR="009139CD" w:rsidRPr="00A32361">
        <w:rPr>
          <w:sz w:val="28"/>
          <w:szCs w:val="28"/>
        </w:rPr>
        <w:t xml:space="preserve"> создании и</w:t>
      </w:r>
      <w:r w:rsidRPr="00A32361">
        <w:rPr>
          <w:sz w:val="28"/>
          <w:szCs w:val="28"/>
        </w:rPr>
        <w:t xml:space="preserve"> утверждении Положения </w:t>
      </w:r>
    </w:p>
    <w:p w14:paraId="6760A2CE" w14:textId="415D3A25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о Комиссии по отбору</w:t>
      </w:r>
      <w:r w:rsidR="00A32361">
        <w:rPr>
          <w:sz w:val="28"/>
          <w:szCs w:val="28"/>
        </w:rPr>
        <w:t xml:space="preserve"> </w:t>
      </w:r>
      <w:r w:rsidRPr="00A32361">
        <w:rPr>
          <w:sz w:val="28"/>
          <w:szCs w:val="28"/>
        </w:rPr>
        <w:t xml:space="preserve">муниципальных </w:t>
      </w:r>
    </w:p>
    <w:p w14:paraId="0152B4C5" w14:textId="0A5A32D8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унитарных</w:t>
      </w:r>
      <w:r w:rsidR="00A32361">
        <w:rPr>
          <w:sz w:val="28"/>
          <w:szCs w:val="28"/>
        </w:rPr>
        <w:t xml:space="preserve"> </w:t>
      </w:r>
      <w:proofErr w:type="gramStart"/>
      <w:r w:rsidRPr="00A32361">
        <w:rPr>
          <w:sz w:val="28"/>
          <w:szCs w:val="28"/>
        </w:rPr>
        <w:t>предприятий</w:t>
      </w:r>
      <w:r w:rsidR="00A32361">
        <w:rPr>
          <w:sz w:val="28"/>
          <w:szCs w:val="28"/>
        </w:rPr>
        <w:t xml:space="preserve"> </w:t>
      </w:r>
      <w:r w:rsidRPr="00A32361">
        <w:rPr>
          <w:sz w:val="28"/>
          <w:szCs w:val="28"/>
        </w:rPr>
        <w:t xml:space="preserve"> на</w:t>
      </w:r>
      <w:proofErr w:type="gramEnd"/>
      <w:r w:rsidRPr="00A32361">
        <w:rPr>
          <w:sz w:val="28"/>
          <w:szCs w:val="28"/>
        </w:rPr>
        <w:t xml:space="preserve"> получение </w:t>
      </w:r>
    </w:p>
    <w:p w14:paraId="5CEDADAD" w14:textId="308C87B1" w:rsidR="00E43AFA" w:rsidRPr="00A32361" w:rsidRDefault="009C5582" w:rsidP="00A32361">
      <w:pPr>
        <w:tabs>
          <w:tab w:val="left" w:pos="4678"/>
        </w:tabs>
        <w:jc w:val="both"/>
        <w:rPr>
          <w:sz w:val="28"/>
          <w:szCs w:val="28"/>
        </w:rPr>
      </w:pPr>
      <w:r w:rsidRPr="00A32361">
        <w:rPr>
          <w:sz w:val="28"/>
          <w:szCs w:val="28"/>
        </w:rPr>
        <w:t>субсидии</w:t>
      </w:r>
      <w:r w:rsidR="00A32361">
        <w:rPr>
          <w:sz w:val="28"/>
          <w:szCs w:val="28"/>
        </w:rPr>
        <w:t xml:space="preserve">  </w:t>
      </w:r>
      <w:r w:rsidRPr="00A32361">
        <w:rPr>
          <w:sz w:val="28"/>
          <w:szCs w:val="28"/>
        </w:rPr>
        <w:t xml:space="preserve"> </w:t>
      </w:r>
      <w:proofErr w:type="gramStart"/>
      <w:r w:rsidRPr="00A32361">
        <w:rPr>
          <w:sz w:val="28"/>
          <w:szCs w:val="28"/>
        </w:rPr>
        <w:t>из</w:t>
      </w:r>
      <w:r w:rsidR="00A32361">
        <w:rPr>
          <w:sz w:val="28"/>
          <w:szCs w:val="28"/>
        </w:rPr>
        <w:t xml:space="preserve"> </w:t>
      </w:r>
      <w:r w:rsidRPr="00A32361">
        <w:rPr>
          <w:sz w:val="28"/>
          <w:szCs w:val="28"/>
        </w:rPr>
        <w:t xml:space="preserve"> бюджета</w:t>
      </w:r>
      <w:proofErr w:type="gramEnd"/>
      <w:r w:rsidR="00A32361">
        <w:rPr>
          <w:sz w:val="28"/>
          <w:szCs w:val="28"/>
        </w:rPr>
        <w:t xml:space="preserve"> </w:t>
      </w:r>
      <w:r w:rsidRPr="00A32361">
        <w:rPr>
          <w:sz w:val="28"/>
          <w:szCs w:val="28"/>
        </w:rPr>
        <w:t xml:space="preserve">Карталинского </w:t>
      </w:r>
    </w:p>
    <w:p w14:paraId="252CA3F6" w14:textId="709C1FFE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муниципального</w:t>
      </w:r>
      <w:r w:rsidR="00A32361">
        <w:rPr>
          <w:sz w:val="28"/>
          <w:szCs w:val="28"/>
        </w:rPr>
        <w:t xml:space="preserve">    </w:t>
      </w:r>
      <w:r w:rsidRPr="00A32361">
        <w:rPr>
          <w:sz w:val="28"/>
          <w:szCs w:val="28"/>
        </w:rPr>
        <w:t xml:space="preserve"> района</w:t>
      </w:r>
      <w:r w:rsidR="00A32361">
        <w:rPr>
          <w:sz w:val="28"/>
          <w:szCs w:val="28"/>
        </w:rPr>
        <w:t xml:space="preserve">    </w:t>
      </w:r>
      <w:r w:rsidRPr="00A32361">
        <w:rPr>
          <w:sz w:val="28"/>
          <w:szCs w:val="28"/>
        </w:rPr>
        <w:t xml:space="preserve"> в</w:t>
      </w:r>
      <w:r w:rsidR="00A32361">
        <w:rPr>
          <w:sz w:val="28"/>
          <w:szCs w:val="28"/>
        </w:rPr>
        <w:t xml:space="preserve"> </w:t>
      </w:r>
      <w:r w:rsidRPr="00A32361">
        <w:rPr>
          <w:sz w:val="28"/>
          <w:szCs w:val="28"/>
        </w:rPr>
        <w:t xml:space="preserve"> </w:t>
      </w:r>
      <w:r w:rsidR="00A32361">
        <w:rPr>
          <w:sz w:val="28"/>
          <w:szCs w:val="28"/>
        </w:rPr>
        <w:t xml:space="preserve">   </w:t>
      </w:r>
      <w:r w:rsidRPr="00A32361">
        <w:rPr>
          <w:sz w:val="28"/>
          <w:szCs w:val="28"/>
        </w:rPr>
        <w:t xml:space="preserve">целях </w:t>
      </w:r>
    </w:p>
    <w:p w14:paraId="3C9AD8B4" w14:textId="3A17CDCB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финансового</w:t>
      </w:r>
      <w:r w:rsidR="00A32361">
        <w:rPr>
          <w:sz w:val="28"/>
          <w:szCs w:val="28"/>
        </w:rPr>
        <w:t xml:space="preserve">      </w:t>
      </w:r>
      <w:r w:rsidRPr="00A32361">
        <w:rPr>
          <w:sz w:val="28"/>
          <w:szCs w:val="28"/>
        </w:rPr>
        <w:t xml:space="preserve"> обеспечения</w:t>
      </w:r>
      <w:r w:rsidR="00A32361">
        <w:rPr>
          <w:sz w:val="28"/>
          <w:szCs w:val="28"/>
        </w:rPr>
        <w:t xml:space="preserve">   </w:t>
      </w:r>
      <w:r w:rsidRPr="00A32361">
        <w:rPr>
          <w:sz w:val="28"/>
          <w:szCs w:val="28"/>
        </w:rPr>
        <w:t xml:space="preserve"> </w:t>
      </w:r>
      <w:r w:rsidR="00A32361">
        <w:rPr>
          <w:sz w:val="28"/>
          <w:szCs w:val="28"/>
        </w:rPr>
        <w:t xml:space="preserve">  </w:t>
      </w:r>
      <w:r w:rsidRPr="00A32361">
        <w:rPr>
          <w:sz w:val="28"/>
          <w:szCs w:val="28"/>
        </w:rPr>
        <w:t xml:space="preserve">затрат </w:t>
      </w:r>
    </w:p>
    <w:p w14:paraId="1B783E0B" w14:textId="5B85831E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в</w:t>
      </w:r>
      <w:r w:rsidR="00A32361">
        <w:rPr>
          <w:sz w:val="28"/>
          <w:szCs w:val="28"/>
        </w:rPr>
        <w:t xml:space="preserve">   </w:t>
      </w:r>
      <w:r w:rsidRPr="00A32361">
        <w:rPr>
          <w:sz w:val="28"/>
          <w:szCs w:val="28"/>
        </w:rPr>
        <w:t xml:space="preserve"> рамках</w:t>
      </w:r>
      <w:r w:rsidR="00A32361">
        <w:rPr>
          <w:sz w:val="28"/>
          <w:szCs w:val="28"/>
        </w:rPr>
        <w:t xml:space="preserve">  </w:t>
      </w:r>
      <w:r w:rsidRPr="00A32361">
        <w:rPr>
          <w:sz w:val="28"/>
          <w:szCs w:val="28"/>
        </w:rPr>
        <w:t xml:space="preserve"> мер</w:t>
      </w:r>
      <w:r w:rsidR="00A32361">
        <w:rPr>
          <w:sz w:val="28"/>
          <w:szCs w:val="28"/>
        </w:rPr>
        <w:t xml:space="preserve">  </w:t>
      </w:r>
      <w:r w:rsidRPr="00A32361">
        <w:rPr>
          <w:sz w:val="28"/>
          <w:szCs w:val="28"/>
        </w:rPr>
        <w:t xml:space="preserve"> по</w:t>
      </w:r>
      <w:r w:rsidR="00A32361">
        <w:rPr>
          <w:sz w:val="28"/>
          <w:szCs w:val="28"/>
        </w:rPr>
        <w:t xml:space="preserve">  </w:t>
      </w:r>
      <w:r w:rsidRPr="00A32361">
        <w:rPr>
          <w:sz w:val="28"/>
          <w:szCs w:val="28"/>
        </w:rPr>
        <w:t xml:space="preserve"> предупреждению </w:t>
      </w:r>
    </w:p>
    <w:p w14:paraId="6EF0FEDD" w14:textId="69A0CEEC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банкротства </w:t>
      </w:r>
      <w:r w:rsidR="00A32361">
        <w:rPr>
          <w:sz w:val="28"/>
          <w:szCs w:val="28"/>
        </w:rPr>
        <w:t xml:space="preserve">       </w:t>
      </w:r>
      <w:r w:rsidRPr="00A32361">
        <w:rPr>
          <w:sz w:val="28"/>
          <w:szCs w:val="28"/>
        </w:rPr>
        <w:t xml:space="preserve">и </w:t>
      </w:r>
      <w:r w:rsidR="00A32361">
        <w:rPr>
          <w:sz w:val="28"/>
          <w:szCs w:val="28"/>
        </w:rPr>
        <w:t xml:space="preserve">       </w:t>
      </w:r>
      <w:r w:rsidRPr="00A32361">
        <w:rPr>
          <w:sz w:val="28"/>
          <w:szCs w:val="28"/>
        </w:rPr>
        <w:t xml:space="preserve">восстановлению </w:t>
      </w:r>
    </w:p>
    <w:p w14:paraId="2E6E6071" w14:textId="1A3E5A82" w:rsidR="009C5582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платежеспособности</w:t>
      </w:r>
    </w:p>
    <w:p w14:paraId="6522F275" w14:textId="77777777" w:rsidR="00A32361" w:rsidRPr="00A32361" w:rsidRDefault="00A32361" w:rsidP="00A32361">
      <w:pPr>
        <w:jc w:val="both"/>
        <w:rPr>
          <w:sz w:val="28"/>
          <w:szCs w:val="28"/>
        </w:rPr>
      </w:pPr>
    </w:p>
    <w:p w14:paraId="680B58FB" w14:textId="77777777" w:rsidR="009C5582" w:rsidRPr="00A32361" w:rsidRDefault="009C5582" w:rsidP="00A32361">
      <w:pPr>
        <w:jc w:val="both"/>
        <w:rPr>
          <w:sz w:val="28"/>
          <w:szCs w:val="28"/>
        </w:rPr>
      </w:pPr>
    </w:p>
    <w:p w14:paraId="1661861A" w14:textId="6A8B5C8B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В соответствии с Бюджетным кодексом Российской Федерации, Федеральным законом</w:t>
      </w:r>
      <w:r w:rsidR="00E43AFA" w:rsidRPr="00A32361">
        <w:rPr>
          <w:sz w:val="28"/>
          <w:szCs w:val="28"/>
        </w:rPr>
        <w:t xml:space="preserve"> от 06.10.2003 года № 131-ФЗ</w:t>
      </w:r>
      <w:r w:rsidRPr="00A32361">
        <w:rPr>
          <w:sz w:val="28"/>
          <w:szCs w:val="28"/>
        </w:rPr>
        <w:t xml:space="preserve"> </w:t>
      </w:r>
      <w:r w:rsidR="00E43AFA" w:rsidRPr="00A32361">
        <w:rPr>
          <w:sz w:val="28"/>
          <w:szCs w:val="28"/>
        </w:rPr>
        <w:t>«</w:t>
      </w:r>
      <w:r w:rsidRPr="00A323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3AFA" w:rsidRPr="00A32361">
        <w:rPr>
          <w:sz w:val="28"/>
          <w:szCs w:val="28"/>
        </w:rPr>
        <w:t>»</w:t>
      </w:r>
      <w:r w:rsidRPr="00A32361">
        <w:rPr>
          <w:sz w:val="28"/>
          <w:szCs w:val="28"/>
        </w:rPr>
        <w:t xml:space="preserve">, постановлением администрации Карталинского муниципального района </w:t>
      </w:r>
      <w:r w:rsidR="00E43AFA" w:rsidRPr="00A32361">
        <w:rPr>
          <w:sz w:val="28"/>
          <w:szCs w:val="28"/>
        </w:rPr>
        <w:t xml:space="preserve">               </w:t>
      </w:r>
      <w:r w:rsidR="009139CD" w:rsidRPr="00A32361">
        <w:rPr>
          <w:sz w:val="28"/>
          <w:szCs w:val="28"/>
        </w:rPr>
        <w:t>от</w:t>
      </w:r>
      <w:r w:rsidR="00A32361">
        <w:rPr>
          <w:sz w:val="28"/>
          <w:szCs w:val="28"/>
        </w:rPr>
        <w:t xml:space="preserve"> 31.08.2023 </w:t>
      </w:r>
      <w:r w:rsidRPr="00A32361">
        <w:rPr>
          <w:sz w:val="28"/>
          <w:szCs w:val="28"/>
        </w:rPr>
        <w:t>г</w:t>
      </w:r>
      <w:r w:rsidR="00E43AFA" w:rsidRPr="00A32361">
        <w:rPr>
          <w:sz w:val="28"/>
          <w:szCs w:val="28"/>
        </w:rPr>
        <w:t>ода</w:t>
      </w:r>
      <w:r w:rsidRPr="00A32361">
        <w:rPr>
          <w:sz w:val="28"/>
          <w:szCs w:val="28"/>
        </w:rPr>
        <w:t xml:space="preserve"> </w:t>
      </w:r>
      <w:r w:rsidR="00E43AFA" w:rsidRPr="00A32361">
        <w:rPr>
          <w:sz w:val="28"/>
          <w:szCs w:val="28"/>
        </w:rPr>
        <w:t>№</w:t>
      </w:r>
      <w:r w:rsidR="00A32361">
        <w:rPr>
          <w:sz w:val="28"/>
          <w:szCs w:val="28"/>
        </w:rPr>
        <w:t xml:space="preserve"> 911</w:t>
      </w:r>
      <w:r w:rsidRPr="00A32361">
        <w:rPr>
          <w:sz w:val="28"/>
          <w:szCs w:val="28"/>
        </w:rPr>
        <w:t xml:space="preserve"> </w:t>
      </w:r>
      <w:r w:rsidR="00E43AFA" w:rsidRPr="00A32361">
        <w:rPr>
          <w:sz w:val="28"/>
          <w:szCs w:val="28"/>
        </w:rPr>
        <w:t>«</w:t>
      </w:r>
      <w:r w:rsidRPr="00A32361">
        <w:rPr>
          <w:sz w:val="28"/>
          <w:szCs w:val="28"/>
        </w:rPr>
        <w:t xml:space="preserve">Об утверждении Порядка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предприятия», </w:t>
      </w:r>
    </w:p>
    <w:p w14:paraId="36626305" w14:textId="77777777" w:rsidR="009C5582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77D8CE8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1. Утвердить прилагаемые:</w:t>
      </w:r>
    </w:p>
    <w:p w14:paraId="2693952C" w14:textId="4EFA68E5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1) </w:t>
      </w:r>
      <w:r w:rsidR="00F47C16" w:rsidRPr="00A32361">
        <w:rPr>
          <w:sz w:val="28"/>
          <w:szCs w:val="28"/>
        </w:rPr>
        <w:t>п</w:t>
      </w:r>
      <w:r w:rsidRPr="00A32361">
        <w:rPr>
          <w:sz w:val="28"/>
          <w:szCs w:val="28"/>
        </w:rPr>
        <w:t>оложение о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платежеспособности;</w:t>
      </w:r>
    </w:p>
    <w:p w14:paraId="06CE7A40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2) состав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платежеспособности.</w:t>
      </w:r>
    </w:p>
    <w:p w14:paraId="6D8D9B95" w14:textId="4160C8A0" w:rsidR="00F47C16" w:rsidRPr="00A32361" w:rsidRDefault="00F47C16" w:rsidP="00A32361">
      <w:pPr>
        <w:ind w:firstLine="708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2. Постановление администрации Карталинского муниципального района от 19.06.2020 года №</w:t>
      </w:r>
      <w:r w:rsidR="00D02A33">
        <w:rPr>
          <w:sz w:val="28"/>
          <w:szCs w:val="28"/>
        </w:rPr>
        <w:t xml:space="preserve"> </w:t>
      </w:r>
      <w:r w:rsidRPr="00A32361">
        <w:rPr>
          <w:sz w:val="28"/>
          <w:szCs w:val="28"/>
        </w:rPr>
        <w:t>527 «О создании и утверждении Положения о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платежеспособности» признать утратившим силу.</w:t>
      </w:r>
    </w:p>
    <w:p w14:paraId="3A34A4BE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10A0EF68" w14:textId="42A6907A" w:rsidR="009C5582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3. Контроль за исполнением настоящего постановления </w:t>
      </w:r>
      <w:r w:rsidR="007D4CC8" w:rsidRPr="00A32361">
        <w:rPr>
          <w:sz w:val="28"/>
          <w:szCs w:val="28"/>
        </w:rPr>
        <w:t>оставляю за собой.</w:t>
      </w:r>
    </w:p>
    <w:p w14:paraId="0B017FE0" w14:textId="77777777" w:rsidR="00A32361" w:rsidRPr="00A32361" w:rsidRDefault="00A32361" w:rsidP="00A3236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9D11D07" w14:textId="77777777" w:rsidR="00E43AFA" w:rsidRPr="00A32361" w:rsidRDefault="00E43AFA" w:rsidP="00A32361">
      <w:pPr>
        <w:jc w:val="both"/>
        <w:rPr>
          <w:sz w:val="28"/>
          <w:szCs w:val="28"/>
        </w:rPr>
      </w:pPr>
    </w:p>
    <w:p w14:paraId="66539C30" w14:textId="77777777" w:rsidR="00E43AFA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Глава Карталинского </w:t>
      </w:r>
    </w:p>
    <w:p w14:paraId="309BC703" w14:textId="77777777" w:rsidR="009C5582" w:rsidRPr="00A32361" w:rsidRDefault="009C5582" w:rsidP="00A32361">
      <w:pPr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муниципального района                                                   </w:t>
      </w:r>
      <w:r w:rsidR="00E43AFA" w:rsidRPr="00A32361">
        <w:rPr>
          <w:sz w:val="28"/>
          <w:szCs w:val="28"/>
        </w:rPr>
        <w:tab/>
      </w:r>
      <w:r w:rsidR="00E43AFA" w:rsidRPr="00A32361">
        <w:rPr>
          <w:sz w:val="28"/>
          <w:szCs w:val="28"/>
        </w:rPr>
        <w:tab/>
        <w:t xml:space="preserve"> </w:t>
      </w:r>
      <w:r w:rsidRPr="00A32361">
        <w:rPr>
          <w:sz w:val="28"/>
          <w:szCs w:val="28"/>
        </w:rPr>
        <w:t>А.Г. Вдовин</w:t>
      </w:r>
    </w:p>
    <w:p w14:paraId="632E954E" w14:textId="77777777" w:rsidR="00E43AFA" w:rsidRPr="00A32361" w:rsidRDefault="00E43AFA" w:rsidP="00A32361">
      <w:pPr>
        <w:rPr>
          <w:sz w:val="28"/>
          <w:szCs w:val="28"/>
        </w:rPr>
      </w:pPr>
      <w:r w:rsidRPr="00A32361">
        <w:rPr>
          <w:sz w:val="28"/>
          <w:szCs w:val="28"/>
        </w:rPr>
        <w:br w:type="page"/>
      </w:r>
    </w:p>
    <w:p w14:paraId="77FE68A8" w14:textId="77777777" w:rsidR="007D4CC8" w:rsidRPr="00A32361" w:rsidRDefault="007D4CC8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A748860" w14:textId="790455FB" w:rsidR="00E43AFA" w:rsidRPr="00A32361" w:rsidRDefault="00E43AFA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t>УТВЕРЖДЕНО</w:t>
      </w:r>
    </w:p>
    <w:p w14:paraId="13A0B9B2" w14:textId="77777777" w:rsidR="00E43AFA" w:rsidRPr="00A32361" w:rsidRDefault="00E43AFA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t>постановлением администрации</w:t>
      </w:r>
    </w:p>
    <w:p w14:paraId="1800ADF2" w14:textId="77777777" w:rsidR="00E43AFA" w:rsidRPr="00A32361" w:rsidRDefault="00E43AFA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t>Карталинского муниципального района</w:t>
      </w:r>
    </w:p>
    <w:p w14:paraId="6D1DCCF1" w14:textId="7E440BA4" w:rsidR="00E43AFA" w:rsidRPr="00A32361" w:rsidRDefault="00143CA7" w:rsidP="00143CA7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31.08.</w:t>
      </w:r>
      <w:r w:rsidR="00A32361">
        <w:rPr>
          <w:bCs/>
          <w:sz w:val="28"/>
          <w:szCs w:val="28"/>
        </w:rPr>
        <w:t xml:space="preserve">2023 </w:t>
      </w:r>
      <w:r w:rsidR="00E43AFA" w:rsidRPr="00A32361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912</w:t>
      </w:r>
      <w:r w:rsidR="00E43AFA" w:rsidRPr="00A32361">
        <w:rPr>
          <w:bCs/>
          <w:sz w:val="28"/>
          <w:szCs w:val="28"/>
        </w:rPr>
        <w:t xml:space="preserve"> </w:t>
      </w:r>
    </w:p>
    <w:p w14:paraId="2B4C23F3" w14:textId="77777777" w:rsidR="00E43AFA" w:rsidRPr="00A32361" w:rsidRDefault="00E43AFA" w:rsidP="00A32361">
      <w:pPr>
        <w:jc w:val="both"/>
        <w:rPr>
          <w:sz w:val="28"/>
          <w:szCs w:val="28"/>
        </w:rPr>
      </w:pPr>
    </w:p>
    <w:p w14:paraId="230BF86C" w14:textId="77777777" w:rsidR="009C5582" w:rsidRPr="00A32361" w:rsidRDefault="009C5582" w:rsidP="00A32361">
      <w:pPr>
        <w:jc w:val="both"/>
        <w:rPr>
          <w:sz w:val="28"/>
          <w:szCs w:val="28"/>
        </w:rPr>
      </w:pPr>
    </w:p>
    <w:p w14:paraId="1D46043A" w14:textId="77777777" w:rsidR="00E43AFA" w:rsidRPr="00A32361" w:rsidRDefault="00E43AFA" w:rsidP="00A32361">
      <w:pPr>
        <w:jc w:val="both"/>
        <w:rPr>
          <w:sz w:val="28"/>
          <w:szCs w:val="28"/>
        </w:rPr>
      </w:pPr>
    </w:p>
    <w:p w14:paraId="221CF95E" w14:textId="77777777" w:rsidR="00E43AF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 xml:space="preserve">Положение о Комиссии по отбору муниципальных </w:t>
      </w:r>
    </w:p>
    <w:p w14:paraId="4C974BE3" w14:textId="77777777" w:rsidR="00E43AF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 xml:space="preserve">унитарных предприятий на получение субсидии </w:t>
      </w:r>
    </w:p>
    <w:p w14:paraId="63471AE8" w14:textId="77777777" w:rsidR="00E43AF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 xml:space="preserve">из бюджета Карталинского муниципального района </w:t>
      </w:r>
    </w:p>
    <w:p w14:paraId="39E00F26" w14:textId="77777777" w:rsidR="00E43AF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 xml:space="preserve">в целях финансового обеспечения затрат </w:t>
      </w:r>
    </w:p>
    <w:p w14:paraId="63B1E89D" w14:textId="77777777" w:rsidR="00E43AF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 xml:space="preserve">в рамках мер по предупреждению банкротства </w:t>
      </w:r>
    </w:p>
    <w:p w14:paraId="3B35B7A3" w14:textId="77777777" w:rsidR="009C5582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и восстановлению платежеспособности</w:t>
      </w:r>
    </w:p>
    <w:p w14:paraId="16D2B193" w14:textId="77777777" w:rsidR="00F26570" w:rsidRPr="00A32361" w:rsidRDefault="00F26570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(далее именуется – Положение)</w:t>
      </w:r>
    </w:p>
    <w:p w14:paraId="2BF30136" w14:textId="77777777" w:rsidR="00E43AFA" w:rsidRPr="00A32361" w:rsidRDefault="00E43AFA" w:rsidP="00A32361">
      <w:pPr>
        <w:tabs>
          <w:tab w:val="left" w:pos="709"/>
        </w:tabs>
        <w:jc w:val="both"/>
        <w:rPr>
          <w:sz w:val="28"/>
          <w:szCs w:val="28"/>
        </w:rPr>
      </w:pPr>
    </w:p>
    <w:p w14:paraId="24823FEC" w14:textId="77777777" w:rsidR="00E43AFA" w:rsidRPr="00A32361" w:rsidRDefault="00E43AFA" w:rsidP="00A32361">
      <w:pPr>
        <w:tabs>
          <w:tab w:val="left" w:pos="709"/>
        </w:tabs>
        <w:jc w:val="both"/>
        <w:rPr>
          <w:sz w:val="28"/>
          <w:szCs w:val="28"/>
        </w:rPr>
      </w:pPr>
    </w:p>
    <w:p w14:paraId="33DB0944" w14:textId="77777777" w:rsidR="009C5582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I. Общие положения</w:t>
      </w:r>
    </w:p>
    <w:p w14:paraId="74FF48F2" w14:textId="77777777" w:rsidR="00E43AFA" w:rsidRPr="00A32361" w:rsidRDefault="00E43AFA" w:rsidP="00A32361">
      <w:pPr>
        <w:jc w:val="both"/>
        <w:rPr>
          <w:sz w:val="28"/>
          <w:szCs w:val="28"/>
        </w:rPr>
      </w:pPr>
    </w:p>
    <w:p w14:paraId="009E648E" w14:textId="77777777" w:rsidR="00E43AFA" w:rsidRPr="00A32361" w:rsidRDefault="00E43AFA" w:rsidP="00A32361">
      <w:pPr>
        <w:jc w:val="both"/>
        <w:rPr>
          <w:sz w:val="28"/>
          <w:szCs w:val="28"/>
        </w:rPr>
      </w:pPr>
    </w:p>
    <w:p w14:paraId="578439C8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1. Настоящее Положение определяет задачи, функции, порядок организации работы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 (далее </w:t>
      </w:r>
      <w:r w:rsidR="00F26570" w:rsidRPr="00A32361">
        <w:rPr>
          <w:sz w:val="28"/>
          <w:szCs w:val="28"/>
        </w:rPr>
        <w:t>именуется –</w:t>
      </w:r>
      <w:r w:rsidRPr="00A32361">
        <w:rPr>
          <w:sz w:val="28"/>
          <w:szCs w:val="28"/>
        </w:rPr>
        <w:t xml:space="preserve"> Комиссия).</w:t>
      </w:r>
    </w:p>
    <w:p w14:paraId="06A98F38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2. В своей деятельности Комиссия руководствуется настоящим Положением, Порядком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 (</w:t>
      </w:r>
      <w:r w:rsidR="00F26570" w:rsidRPr="00A32361">
        <w:rPr>
          <w:sz w:val="28"/>
          <w:szCs w:val="28"/>
        </w:rPr>
        <w:t xml:space="preserve">далее именуется – </w:t>
      </w:r>
      <w:r w:rsidRPr="00A32361">
        <w:rPr>
          <w:sz w:val="28"/>
          <w:szCs w:val="28"/>
        </w:rPr>
        <w:t>Порядок предоставления субсидии) и иными правовыми актами.</w:t>
      </w:r>
    </w:p>
    <w:p w14:paraId="31E802F4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 xml:space="preserve">3. Состав Комиссии утверждается настоящим постановлением. </w:t>
      </w:r>
    </w:p>
    <w:p w14:paraId="2CC6198B" w14:textId="08DCFEE4" w:rsidR="009C5582" w:rsidRDefault="009C5582" w:rsidP="00A32361">
      <w:pPr>
        <w:jc w:val="both"/>
        <w:rPr>
          <w:sz w:val="28"/>
          <w:szCs w:val="28"/>
        </w:rPr>
      </w:pPr>
    </w:p>
    <w:p w14:paraId="212B250E" w14:textId="77777777" w:rsidR="00A32361" w:rsidRPr="00A32361" w:rsidRDefault="00A32361" w:rsidP="00A32361">
      <w:pPr>
        <w:jc w:val="both"/>
        <w:rPr>
          <w:sz w:val="28"/>
          <w:szCs w:val="28"/>
        </w:rPr>
      </w:pPr>
    </w:p>
    <w:p w14:paraId="00F29C6A" w14:textId="77777777" w:rsidR="009C5582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II. Задачи и функции Комиссии</w:t>
      </w:r>
    </w:p>
    <w:p w14:paraId="73EAC03E" w14:textId="0F3954B8" w:rsidR="00F26570" w:rsidRDefault="00F26570" w:rsidP="00A32361">
      <w:pPr>
        <w:jc w:val="both"/>
        <w:rPr>
          <w:sz w:val="28"/>
          <w:szCs w:val="28"/>
        </w:rPr>
      </w:pPr>
    </w:p>
    <w:p w14:paraId="2573C706" w14:textId="77777777" w:rsidR="00A32361" w:rsidRPr="00A32361" w:rsidRDefault="00A32361" w:rsidP="00A32361">
      <w:pPr>
        <w:jc w:val="both"/>
        <w:rPr>
          <w:sz w:val="28"/>
          <w:szCs w:val="28"/>
        </w:rPr>
      </w:pPr>
    </w:p>
    <w:p w14:paraId="0FDDF227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4. Основными задачами Комиссии являются:</w:t>
      </w:r>
    </w:p>
    <w:p w14:paraId="509F7DBC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1) рассмотрение заявок муниципальных унитарных предприятий на получение субсидии в целях финансового обеспечения затрат в рамках мер по предупреждению банкротства и восстановлению платежеспособности (</w:t>
      </w:r>
      <w:r w:rsidR="00F26570" w:rsidRPr="00A32361">
        <w:rPr>
          <w:sz w:val="28"/>
          <w:szCs w:val="28"/>
        </w:rPr>
        <w:t xml:space="preserve">далее именуется – </w:t>
      </w:r>
      <w:r w:rsidRPr="00A32361">
        <w:rPr>
          <w:sz w:val="28"/>
          <w:szCs w:val="28"/>
        </w:rPr>
        <w:t>субсидия);</w:t>
      </w:r>
    </w:p>
    <w:p w14:paraId="11A77EA6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lastRenderedPageBreak/>
        <w:t>2) проведение отбора муниципальных унитарных предприятий на получение субсидии;</w:t>
      </w:r>
    </w:p>
    <w:p w14:paraId="61B2689D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3) принятие решения о соответствии или несоответствии муниципальных унитарных предприятий критериям и условиям, предусмотренным Порядком предоставления субсидий.</w:t>
      </w:r>
    </w:p>
    <w:p w14:paraId="146445B9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5. Для выполнения основных задач Комиссия выполняет следующие функции:</w:t>
      </w:r>
    </w:p>
    <w:p w14:paraId="65D39941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1) рассматривает, анализирует представленные претендентами на получение субсидии заявки на получение субсидии и документы на соответствие критериям и условиям предоставления субсидии в соответствии с Порядком предоставления субсидий;</w:t>
      </w:r>
    </w:p>
    <w:p w14:paraId="01AB44A9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2) проводит анализ финансово-хозяйственной деятельности муниципального унитарного предприятия за предшествующий год и на последнюю отчетную дату, делает вывод о наличии признаков банкротства и причинах неудовлетворительной структуры баланса предприятия. Анализирует бухгалтерский баланс муниципального унитарного предприятия на предмет выявления активов, за счет которых возможно уменьшить размер затрат в целях восстановления платежеспособности муниципального унитарного предприятия;</w:t>
      </w:r>
    </w:p>
    <w:p w14:paraId="2275A60B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3) анализирует план мероприятий по восстановлению платежеспособности предприятия, утвержденный руководителем предприятия, в котором содержатся конкретные мероприятия, сроки проведения мероприятий, ответственные лица и срок восстановления общей платежеспособности предприятия, а также график погашения просроченной кредиторской задолженности, и согласовывает его;</w:t>
      </w:r>
    </w:p>
    <w:p w14:paraId="166FB2A4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4) проверяет реестр кредиторской задолженности, подлежащей погашению, утвержденный руководителем предприятия, на соответствие размера просроченных обязательств муниципального унитарного предприятия размеру субсидии и согласовывает его;</w:t>
      </w:r>
    </w:p>
    <w:p w14:paraId="5625025C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5) оформляет протокол о результатах рассмотрения заявок на получение субсидии и документов претендентов на получение субсидии, содержащий мотивированное заключение о предоставлении муниципальному унитарному предприятию субсидии из бюджета Карталинского муниципального района с указанием размера субсидии или об отказе в предоставлении муниципальному унитарному предприятию субсидии из бюджета Карталинского муниципального района, в соответствии с Порядком предоставления субсидии.</w:t>
      </w:r>
    </w:p>
    <w:p w14:paraId="64D879E2" w14:textId="77777777" w:rsidR="009C5582" w:rsidRPr="00A32361" w:rsidRDefault="00580895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6</w:t>
      </w:r>
      <w:r w:rsidR="009C5582" w:rsidRPr="00A32361">
        <w:rPr>
          <w:sz w:val="28"/>
          <w:szCs w:val="28"/>
        </w:rPr>
        <w:t>. Комиссия в течение 5-ти рабочих дней с момента получения документов претендентов на получение субсидии рассматривает, изучает, анализирует предоставленные документы и, руководствуясь критериями отбора в соответствии с Порядком предоставления субсидии, принимает решение о соответствии или несоответствии претендента на получение субсидии условиям предоставления субсидии.</w:t>
      </w:r>
    </w:p>
    <w:p w14:paraId="5FC8B39C" w14:textId="77777777" w:rsidR="009C5582" w:rsidRPr="00A32361" w:rsidRDefault="00580895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lastRenderedPageBreak/>
        <w:t>7</w:t>
      </w:r>
      <w:r w:rsidR="009C5582" w:rsidRPr="00A32361">
        <w:rPr>
          <w:sz w:val="28"/>
          <w:szCs w:val="28"/>
        </w:rPr>
        <w:t>. Решение Комиссии оформляется протоколом, который подписывается всеми членами Комиссии. Срок оформления протокола не должен превышать 2-х рабочих дней со дня заседания Комиссии.</w:t>
      </w:r>
    </w:p>
    <w:p w14:paraId="319F3FB7" w14:textId="77777777" w:rsidR="009C5582" w:rsidRPr="00A32361" w:rsidRDefault="00580895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8</w:t>
      </w:r>
      <w:r w:rsidR="009C5582" w:rsidRPr="00A32361">
        <w:rPr>
          <w:sz w:val="28"/>
          <w:szCs w:val="28"/>
        </w:rPr>
        <w:t xml:space="preserve">. В протоколе указывается мотивированное заключение, принятое Комиссией по каждой рассмотренной заявке. Председатель Комиссии в течение трех рабочих дней направляет протокол Комиссии главе Карталинского муниципального района. Решение о предоставлении субсидии оформляется распоряжением администрации Карталинского муниципального района в течение семи рабочих дней со дня оформления решения комиссии. </w:t>
      </w:r>
    </w:p>
    <w:p w14:paraId="455C135E" w14:textId="77777777" w:rsidR="009C5582" w:rsidRPr="00A32361" w:rsidRDefault="00580895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9</w:t>
      </w:r>
      <w:r w:rsidR="009C5582" w:rsidRPr="00A32361">
        <w:rPr>
          <w:sz w:val="28"/>
          <w:szCs w:val="28"/>
        </w:rPr>
        <w:t>. В случае несоответствия претендента на получение субсидии условиям Порядка предоставления субсидии Комиссия в течение десяти рабочих дней со дня проведения отбора претендентов на получение субсидии направляет претенденту на получение субсидии заказным письмом уведомление с мотивированным отказом в предоставлении субсидии.</w:t>
      </w:r>
    </w:p>
    <w:p w14:paraId="785FC65A" w14:textId="77777777" w:rsidR="009C5582" w:rsidRPr="00A32361" w:rsidRDefault="00580895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10</w:t>
      </w:r>
      <w:r w:rsidR="009C5582" w:rsidRPr="00A32361">
        <w:rPr>
          <w:sz w:val="28"/>
          <w:szCs w:val="28"/>
        </w:rPr>
        <w:t>. В случае соответствия претендента на получение субсидии условиям предоставления субсидии Комиссия принимает решение о целесообразности предоставления субсидии, определяет размер субсидии, согласовывает реестр кредиторской задолженности, подлежащей погашению, и в течение десяти рабочих дней со дня проведения отбора претендентов на получение субсидии направляет получателю субсидии выписку из протокола.</w:t>
      </w:r>
    </w:p>
    <w:p w14:paraId="51804ECA" w14:textId="65A70326" w:rsidR="00F26570" w:rsidRDefault="00F26570" w:rsidP="00A32361">
      <w:pPr>
        <w:jc w:val="both"/>
        <w:rPr>
          <w:sz w:val="28"/>
          <w:szCs w:val="28"/>
        </w:rPr>
      </w:pPr>
    </w:p>
    <w:p w14:paraId="5330BE11" w14:textId="77777777" w:rsidR="00A32361" w:rsidRPr="00A32361" w:rsidRDefault="00A32361" w:rsidP="00A32361">
      <w:pPr>
        <w:jc w:val="both"/>
        <w:rPr>
          <w:sz w:val="28"/>
          <w:szCs w:val="28"/>
        </w:rPr>
      </w:pPr>
    </w:p>
    <w:p w14:paraId="425B8987" w14:textId="77777777" w:rsidR="009C5582" w:rsidRPr="00A32361" w:rsidRDefault="00F26570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  <w:lang w:val="en-US"/>
        </w:rPr>
        <w:t>III</w:t>
      </w:r>
      <w:r w:rsidR="009C5582" w:rsidRPr="00A32361">
        <w:rPr>
          <w:sz w:val="28"/>
          <w:szCs w:val="28"/>
        </w:rPr>
        <w:t>. Организация деятельности Комиссии</w:t>
      </w:r>
    </w:p>
    <w:p w14:paraId="443FC3FF" w14:textId="0FF87649" w:rsidR="00F26570" w:rsidRDefault="00F26570" w:rsidP="00A32361">
      <w:pPr>
        <w:jc w:val="both"/>
        <w:rPr>
          <w:sz w:val="28"/>
          <w:szCs w:val="28"/>
        </w:rPr>
      </w:pPr>
    </w:p>
    <w:p w14:paraId="49DE7568" w14:textId="77777777" w:rsidR="00A32361" w:rsidRPr="00A32361" w:rsidRDefault="00A32361" w:rsidP="00A32361">
      <w:pPr>
        <w:jc w:val="both"/>
        <w:rPr>
          <w:sz w:val="28"/>
          <w:szCs w:val="28"/>
        </w:rPr>
      </w:pPr>
    </w:p>
    <w:p w14:paraId="5D4EF4A9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1</w:t>
      </w:r>
      <w:r w:rsidRPr="00A32361">
        <w:rPr>
          <w:sz w:val="28"/>
          <w:szCs w:val="28"/>
        </w:rPr>
        <w:t xml:space="preserve">. Комиссию возглавляет председатель. Председателем Комиссии является заместитель главы </w:t>
      </w:r>
      <w:r w:rsidR="00F26570" w:rsidRPr="00A32361">
        <w:rPr>
          <w:sz w:val="28"/>
          <w:szCs w:val="28"/>
        </w:rPr>
        <w:t>Карталинского муниципального района</w:t>
      </w:r>
      <w:r w:rsidRPr="00A32361">
        <w:rPr>
          <w:sz w:val="28"/>
          <w:szCs w:val="28"/>
        </w:rPr>
        <w:t>, курирующий деятельность претендента на получение субсидии.</w:t>
      </w:r>
    </w:p>
    <w:p w14:paraId="390CEE3B" w14:textId="2145892D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2</w:t>
      </w:r>
      <w:r w:rsidRPr="00A32361">
        <w:rPr>
          <w:sz w:val="28"/>
          <w:szCs w:val="28"/>
        </w:rPr>
        <w:t>. В состав Комиссии входят представители администрации Карталинского муниципального района, курирующие деятельность соответствующего претендента на получение субсидии, Финансового управления Карталинского муниципального района, Управления по имущественной и земельной политике Карталинского муниципального района, отдела экономик</w:t>
      </w:r>
      <w:r w:rsidR="00F47C16" w:rsidRPr="00A32361">
        <w:rPr>
          <w:sz w:val="28"/>
          <w:szCs w:val="28"/>
        </w:rPr>
        <w:t>и</w:t>
      </w:r>
      <w:r w:rsidRPr="00A32361">
        <w:rPr>
          <w:sz w:val="28"/>
          <w:szCs w:val="28"/>
        </w:rPr>
        <w:t xml:space="preserve"> администрации Карталинского муниципального района</w:t>
      </w:r>
      <w:r w:rsidR="00E63C19" w:rsidRPr="00A32361">
        <w:rPr>
          <w:sz w:val="28"/>
          <w:szCs w:val="28"/>
        </w:rPr>
        <w:t xml:space="preserve">, </w:t>
      </w:r>
      <w:r w:rsidR="00F47C16" w:rsidRPr="00A32361">
        <w:rPr>
          <w:sz w:val="28"/>
          <w:szCs w:val="28"/>
        </w:rPr>
        <w:t xml:space="preserve">юридического </w:t>
      </w:r>
      <w:r w:rsidR="00E63C19" w:rsidRPr="00A32361">
        <w:rPr>
          <w:sz w:val="28"/>
          <w:szCs w:val="28"/>
        </w:rPr>
        <w:t xml:space="preserve">отдела администрации </w:t>
      </w:r>
      <w:r w:rsidR="00B2438A" w:rsidRPr="00A32361">
        <w:rPr>
          <w:sz w:val="28"/>
          <w:szCs w:val="28"/>
        </w:rPr>
        <w:t xml:space="preserve"> </w:t>
      </w:r>
      <w:r w:rsidR="00E63C19" w:rsidRPr="00A32361">
        <w:rPr>
          <w:sz w:val="28"/>
          <w:szCs w:val="28"/>
        </w:rPr>
        <w:t>Карталинского муниципального района</w:t>
      </w:r>
      <w:r w:rsidRPr="00A32361">
        <w:rPr>
          <w:sz w:val="28"/>
          <w:szCs w:val="28"/>
        </w:rPr>
        <w:t xml:space="preserve">. </w:t>
      </w:r>
    </w:p>
    <w:p w14:paraId="401C2A6C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3</w:t>
      </w:r>
      <w:r w:rsidRPr="00A32361">
        <w:rPr>
          <w:sz w:val="28"/>
          <w:szCs w:val="28"/>
        </w:rPr>
        <w:t>. Председатель Комиссии руководит деятельностью Комиссии, организует ее работу и осуществляет общий контроль выполнения принятых Комиссией решений.</w:t>
      </w:r>
    </w:p>
    <w:p w14:paraId="139434AC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4</w:t>
      </w:r>
      <w:r w:rsidRPr="00A32361">
        <w:rPr>
          <w:sz w:val="28"/>
          <w:szCs w:val="28"/>
        </w:rPr>
        <w:t>. Комиссия самостоятельно определяет порядок организации своей работы. О месте, дате и времени проведения заседания Комиссии ее члены уведомляются телефонограммой.</w:t>
      </w:r>
    </w:p>
    <w:p w14:paraId="37B5703E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5</w:t>
      </w:r>
      <w:r w:rsidRPr="00A32361">
        <w:rPr>
          <w:sz w:val="28"/>
          <w:szCs w:val="28"/>
        </w:rPr>
        <w:t>. Заседание Комиссии проводит ее председатель, а в его отсутствие - заместитель председателя Комиссии.</w:t>
      </w:r>
    </w:p>
    <w:p w14:paraId="469FD87C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lastRenderedPageBreak/>
        <w:t>1</w:t>
      </w:r>
      <w:r w:rsidR="00580895" w:rsidRPr="00A32361">
        <w:rPr>
          <w:sz w:val="28"/>
          <w:szCs w:val="28"/>
        </w:rPr>
        <w:t>6</w:t>
      </w:r>
      <w:r w:rsidRPr="00A32361">
        <w:rPr>
          <w:sz w:val="28"/>
          <w:szCs w:val="28"/>
        </w:rPr>
        <w:t>. Заседание Комиссии является правомочным при участии в нем не менее двух третей от общего числа ее членов.</w:t>
      </w:r>
    </w:p>
    <w:p w14:paraId="7D40DE57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7</w:t>
      </w:r>
      <w:r w:rsidRPr="00A32361">
        <w:rPr>
          <w:sz w:val="28"/>
          <w:szCs w:val="28"/>
        </w:rPr>
        <w:t>. Комиссия принимает решение по рассматриваемому вопросу путем открытого голосования.</w:t>
      </w:r>
    </w:p>
    <w:p w14:paraId="3C9EB2E1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8</w:t>
      </w:r>
      <w:r w:rsidRPr="00A32361">
        <w:rPr>
          <w:sz w:val="28"/>
          <w:szCs w:val="28"/>
        </w:rPr>
        <w:t>. Решение Комиссии принимается большинством голосов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14:paraId="2F414492" w14:textId="77777777" w:rsidR="009C5582" w:rsidRPr="00A32361" w:rsidRDefault="009C5582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1</w:t>
      </w:r>
      <w:r w:rsidR="00580895" w:rsidRPr="00A32361">
        <w:rPr>
          <w:sz w:val="28"/>
          <w:szCs w:val="28"/>
        </w:rPr>
        <w:t>9</w:t>
      </w:r>
      <w:r w:rsidRPr="00A32361">
        <w:rPr>
          <w:sz w:val="28"/>
          <w:szCs w:val="28"/>
        </w:rPr>
        <w:t>. Член Комиссии, не согласный с принятым решением, имеет право в письменном виде изложить свое особое мнение, которое приобщается к протоколу.</w:t>
      </w:r>
    </w:p>
    <w:p w14:paraId="75F05EEA" w14:textId="77777777" w:rsidR="009C5582" w:rsidRPr="00A32361" w:rsidRDefault="00580895" w:rsidP="00A32361">
      <w:pPr>
        <w:ind w:firstLine="709"/>
        <w:jc w:val="both"/>
        <w:rPr>
          <w:sz w:val="28"/>
          <w:szCs w:val="28"/>
        </w:rPr>
      </w:pPr>
      <w:r w:rsidRPr="00A32361">
        <w:rPr>
          <w:sz w:val="28"/>
          <w:szCs w:val="28"/>
        </w:rPr>
        <w:t>20</w:t>
      </w:r>
      <w:r w:rsidR="009C5582" w:rsidRPr="00A32361">
        <w:rPr>
          <w:sz w:val="28"/>
          <w:szCs w:val="28"/>
        </w:rPr>
        <w:t xml:space="preserve">. Организационно-техническое обеспечение деятельности Комиссии осуществляет Управление по имущественной и земельной политике Карталинского муниципального района. </w:t>
      </w:r>
    </w:p>
    <w:p w14:paraId="21763AF5" w14:textId="77777777" w:rsidR="00F26570" w:rsidRPr="00A32361" w:rsidRDefault="00F26570" w:rsidP="00A32361">
      <w:pPr>
        <w:jc w:val="both"/>
        <w:rPr>
          <w:sz w:val="28"/>
          <w:szCs w:val="28"/>
        </w:rPr>
      </w:pPr>
    </w:p>
    <w:p w14:paraId="4FC09DE6" w14:textId="77777777" w:rsidR="00F26570" w:rsidRPr="00A32361" w:rsidRDefault="00F26570" w:rsidP="00A32361">
      <w:pPr>
        <w:rPr>
          <w:sz w:val="28"/>
          <w:szCs w:val="28"/>
        </w:rPr>
      </w:pPr>
      <w:r w:rsidRPr="00A32361">
        <w:rPr>
          <w:sz w:val="28"/>
          <w:szCs w:val="28"/>
        </w:rPr>
        <w:br w:type="page"/>
      </w:r>
    </w:p>
    <w:p w14:paraId="2B7652AD" w14:textId="77777777" w:rsidR="00B2438A" w:rsidRPr="00A32361" w:rsidRDefault="00B2438A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lastRenderedPageBreak/>
        <w:t>УТВЕРЖДЕН</w:t>
      </w:r>
    </w:p>
    <w:p w14:paraId="754E93AE" w14:textId="77777777" w:rsidR="00B2438A" w:rsidRPr="00A32361" w:rsidRDefault="00B2438A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t>постановлением администрации</w:t>
      </w:r>
    </w:p>
    <w:p w14:paraId="62847C6F" w14:textId="77777777" w:rsidR="00B2438A" w:rsidRPr="00A32361" w:rsidRDefault="00B2438A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t>Карталинского муниципального района</w:t>
      </w:r>
    </w:p>
    <w:p w14:paraId="0FA6A2D7" w14:textId="24666E6D" w:rsidR="00B2438A" w:rsidRPr="00A32361" w:rsidRDefault="00A721D1" w:rsidP="00A323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32361">
        <w:rPr>
          <w:bCs/>
          <w:sz w:val="28"/>
          <w:szCs w:val="28"/>
        </w:rPr>
        <w:t>от</w:t>
      </w:r>
      <w:r w:rsidR="00A32361">
        <w:rPr>
          <w:bCs/>
          <w:sz w:val="28"/>
          <w:szCs w:val="28"/>
        </w:rPr>
        <w:t xml:space="preserve"> </w:t>
      </w:r>
      <w:r w:rsidR="00711283">
        <w:rPr>
          <w:bCs/>
          <w:sz w:val="28"/>
          <w:szCs w:val="28"/>
        </w:rPr>
        <w:t>31.08.</w:t>
      </w:r>
      <w:r w:rsidR="00A32361">
        <w:rPr>
          <w:bCs/>
          <w:sz w:val="28"/>
          <w:szCs w:val="28"/>
        </w:rPr>
        <w:t xml:space="preserve">2023 </w:t>
      </w:r>
      <w:r w:rsidRPr="00A32361">
        <w:rPr>
          <w:bCs/>
          <w:sz w:val="28"/>
          <w:szCs w:val="28"/>
        </w:rPr>
        <w:t>года №</w:t>
      </w:r>
      <w:r w:rsidR="00711283">
        <w:rPr>
          <w:bCs/>
          <w:sz w:val="28"/>
          <w:szCs w:val="28"/>
        </w:rPr>
        <w:t xml:space="preserve"> 912</w:t>
      </w:r>
    </w:p>
    <w:p w14:paraId="06C1D6E5" w14:textId="35BE9245" w:rsidR="009C5582" w:rsidRDefault="009C5582" w:rsidP="00A32361">
      <w:pPr>
        <w:jc w:val="both"/>
        <w:rPr>
          <w:sz w:val="28"/>
          <w:szCs w:val="28"/>
        </w:rPr>
      </w:pPr>
    </w:p>
    <w:p w14:paraId="6AFE3BBA" w14:textId="77777777" w:rsidR="00A32361" w:rsidRPr="00A32361" w:rsidRDefault="00A32361" w:rsidP="00A32361">
      <w:pPr>
        <w:tabs>
          <w:tab w:val="left" w:pos="709"/>
        </w:tabs>
        <w:jc w:val="both"/>
        <w:rPr>
          <w:sz w:val="28"/>
          <w:szCs w:val="28"/>
        </w:rPr>
      </w:pPr>
    </w:p>
    <w:p w14:paraId="555DB8ED" w14:textId="77777777" w:rsidR="009C5582" w:rsidRPr="00A32361" w:rsidRDefault="009C5582" w:rsidP="00A32361">
      <w:pPr>
        <w:jc w:val="both"/>
        <w:rPr>
          <w:sz w:val="28"/>
          <w:szCs w:val="28"/>
        </w:rPr>
      </w:pPr>
    </w:p>
    <w:p w14:paraId="078C3C9C" w14:textId="22FEE62F" w:rsidR="00B2438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Состав Комиссии по отбору муниципальных</w:t>
      </w:r>
    </w:p>
    <w:p w14:paraId="29FDDE5A" w14:textId="27D16607" w:rsidR="00B2438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унитарных предприятий на получение субсидии</w:t>
      </w:r>
    </w:p>
    <w:p w14:paraId="0B47E695" w14:textId="2743E2ED" w:rsidR="00B2438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из бюджета Карталинского муниципального района</w:t>
      </w:r>
    </w:p>
    <w:p w14:paraId="6065AB55" w14:textId="72656367" w:rsidR="00B2438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в целях финансового обеспечения затрат в рамках</w:t>
      </w:r>
    </w:p>
    <w:p w14:paraId="376AC77A" w14:textId="36A3674C" w:rsidR="00B2438A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мер по предупреждению банкротства</w:t>
      </w:r>
    </w:p>
    <w:p w14:paraId="167366DE" w14:textId="77777777" w:rsidR="009C5582" w:rsidRPr="00A32361" w:rsidRDefault="009C5582" w:rsidP="00A32361">
      <w:pPr>
        <w:jc w:val="center"/>
        <w:rPr>
          <w:sz w:val="28"/>
          <w:szCs w:val="28"/>
        </w:rPr>
      </w:pPr>
      <w:r w:rsidRPr="00A32361">
        <w:rPr>
          <w:sz w:val="28"/>
          <w:szCs w:val="28"/>
        </w:rPr>
        <w:t>и восстановлению платежеспособности</w:t>
      </w:r>
    </w:p>
    <w:p w14:paraId="643E1A6E" w14:textId="77777777" w:rsidR="00B2438A" w:rsidRPr="00A32361" w:rsidRDefault="00B2438A" w:rsidP="00A32361">
      <w:pPr>
        <w:jc w:val="both"/>
        <w:rPr>
          <w:sz w:val="28"/>
          <w:szCs w:val="28"/>
        </w:rPr>
      </w:pPr>
    </w:p>
    <w:p w14:paraId="3D88C840" w14:textId="77777777" w:rsidR="00B2438A" w:rsidRPr="00A32361" w:rsidRDefault="00B2438A" w:rsidP="00A32361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6"/>
        <w:gridCol w:w="6306"/>
      </w:tblGrid>
      <w:tr w:rsidR="00B2438A" w:rsidRPr="00A32361" w14:paraId="2547F447" w14:textId="77777777" w:rsidTr="00F47C16">
        <w:tc>
          <w:tcPr>
            <w:tcW w:w="2802" w:type="dxa"/>
          </w:tcPr>
          <w:p w14:paraId="4377145E" w14:textId="588B09CA" w:rsidR="00B2438A" w:rsidRPr="00A32361" w:rsidRDefault="00F47C16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56" w:type="dxa"/>
          </w:tcPr>
          <w:p w14:paraId="4A55412D" w14:textId="77777777" w:rsidR="00B2438A" w:rsidRPr="00A32361" w:rsidRDefault="00B2438A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06" w:type="dxa"/>
          </w:tcPr>
          <w:p w14:paraId="43B22BD2" w14:textId="6DE4A0FD" w:rsidR="007D4CC8" w:rsidRPr="00A32361" w:rsidRDefault="00F47C16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заместитель главы Карталинского муниципального района по имущественным, земельным и правовым вопросам</w:t>
            </w:r>
            <w:r w:rsidR="00B2438A" w:rsidRPr="00A32361"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F47C16" w:rsidRPr="00A32361" w14:paraId="4D9C0A98" w14:textId="77777777" w:rsidTr="00F267DE">
        <w:tc>
          <w:tcPr>
            <w:tcW w:w="2802" w:type="dxa"/>
          </w:tcPr>
          <w:p w14:paraId="63FD23C6" w14:textId="77777777" w:rsidR="00F47C16" w:rsidRPr="00A32361" w:rsidRDefault="00F47C16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356" w:type="dxa"/>
          </w:tcPr>
          <w:p w14:paraId="0152514E" w14:textId="77777777" w:rsidR="00F47C16" w:rsidRPr="00A32361" w:rsidRDefault="00F47C16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06" w:type="dxa"/>
          </w:tcPr>
          <w:p w14:paraId="4E05BFCD" w14:textId="6F6494BB" w:rsidR="00F47C16" w:rsidRPr="00A32361" w:rsidRDefault="00F47C16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района, заместитель председателя Комиссии</w:t>
            </w:r>
          </w:p>
        </w:tc>
      </w:tr>
      <w:tr w:rsidR="00B2438A" w:rsidRPr="00A32361" w14:paraId="6517C723" w14:textId="77777777" w:rsidTr="00F47C16">
        <w:tc>
          <w:tcPr>
            <w:tcW w:w="2802" w:type="dxa"/>
          </w:tcPr>
          <w:p w14:paraId="54730B3A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Мясоедова О.В.</w:t>
            </w:r>
          </w:p>
        </w:tc>
        <w:tc>
          <w:tcPr>
            <w:tcW w:w="356" w:type="dxa"/>
          </w:tcPr>
          <w:p w14:paraId="5C829C31" w14:textId="77777777" w:rsidR="00B2438A" w:rsidRPr="00A32361" w:rsidRDefault="00B2438A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14:paraId="19AEE1C3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B2438A" w:rsidRPr="00A32361" w14:paraId="6673F5AF" w14:textId="77777777" w:rsidTr="00F47C16">
        <w:tc>
          <w:tcPr>
            <w:tcW w:w="2802" w:type="dxa"/>
          </w:tcPr>
          <w:p w14:paraId="5C3F66A0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14:paraId="0750EAF6" w14:textId="77777777" w:rsidR="00B2438A" w:rsidRPr="00A32361" w:rsidRDefault="00B2438A" w:rsidP="00A32361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14:paraId="465282E2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</w:p>
        </w:tc>
      </w:tr>
      <w:tr w:rsidR="00B2438A" w:rsidRPr="00A32361" w14:paraId="055EDBE8" w14:textId="77777777" w:rsidTr="00F47C16">
        <w:tc>
          <w:tcPr>
            <w:tcW w:w="2802" w:type="dxa"/>
          </w:tcPr>
          <w:p w14:paraId="09A535C3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Коломиец М.П.</w:t>
            </w:r>
            <w:r w:rsidRPr="00A32361"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14:paraId="220C1EA2" w14:textId="77777777" w:rsidR="00B2438A" w:rsidRPr="00A32361" w:rsidRDefault="00B2438A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06" w:type="dxa"/>
          </w:tcPr>
          <w:p w14:paraId="45FFE772" w14:textId="50E256A2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начальник отдела экономик</w:t>
            </w:r>
            <w:r w:rsidR="00F47C16" w:rsidRPr="00A32361">
              <w:rPr>
                <w:sz w:val="28"/>
                <w:szCs w:val="28"/>
              </w:rPr>
              <w:t>и</w:t>
            </w:r>
            <w:r w:rsidRPr="00A32361"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B2438A" w:rsidRPr="00A32361" w14:paraId="3F0726E2" w14:textId="77777777" w:rsidTr="00F47C16">
        <w:tc>
          <w:tcPr>
            <w:tcW w:w="2802" w:type="dxa"/>
          </w:tcPr>
          <w:p w14:paraId="2326FE71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14:paraId="29FC0081" w14:textId="77777777" w:rsidR="00B2438A" w:rsidRPr="00A32361" w:rsidRDefault="00B2438A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06" w:type="dxa"/>
          </w:tcPr>
          <w:p w14:paraId="43AC2B55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2438A" w:rsidRPr="00A32361" w14:paraId="2E6D9EDB" w14:textId="77777777" w:rsidTr="00F47C16">
        <w:tc>
          <w:tcPr>
            <w:tcW w:w="2802" w:type="dxa"/>
          </w:tcPr>
          <w:p w14:paraId="4D75D453" w14:textId="77777777" w:rsidR="00B2438A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Макарова Г.Р.</w:t>
            </w:r>
          </w:p>
          <w:p w14:paraId="106B7F20" w14:textId="7C2868CC" w:rsidR="007D4CC8" w:rsidRPr="00A32361" w:rsidRDefault="007D4CC8" w:rsidP="00A323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6F8ABFF" w14:textId="77777777" w:rsidR="00B2438A" w:rsidRPr="00A32361" w:rsidRDefault="00B2438A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306" w:type="dxa"/>
          </w:tcPr>
          <w:p w14:paraId="0CEB000D" w14:textId="270A70C5" w:rsidR="007D4CC8" w:rsidRPr="00A32361" w:rsidRDefault="00B2438A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 xml:space="preserve">начальник </w:t>
            </w:r>
            <w:r w:rsidR="00F47C16" w:rsidRPr="00A32361">
              <w:rPr>
                <w:sz w:val="28"/>
                <w:szCs w:val="28"/>
              </w:rPr>
              <w:t xml:space="preserve">юридического </w:t>
            </w:r>
            <w:r w:rsidRPr="00A32361">
              <w:rPr>
                <w:sz w:val="28"/>
                <w:szCs w:val="28"/>
              </w:rPr>
              <w:t>отдела администрации Карталинского муниципального района</w:t>
            </w:r>
          </w:p>
        </w:tc>
      </w:tr>
      <w:tr w:rsidR="00D94142" w:rsidRPr="00A32361" w14:paraId="46665A50" w14:textId="77777777" w:rsidTr="00F47C16">
        <w:tc>
          <w:tcPr>
            <w:tcW w:w="2802" w:type="dxa"/>
          </w:tcPr>
          <w:p w14:paraId="1170A964" w14:textId="4F305544" w:rsidR="00D94142" w:rsidRPr="00A32361" w:rsidRDefault="007D4CC8" w:rsidP="00A32361">
            <w:pPr>
              <w:jc w:val="both"/>
              <w:rPr>
                <w:sz w:val="28"/>
                <w:szCs w:val="28"/>
              </w:rPr>
            </w:pPr>
            <w:proofErr w:type="spellStart"/>
            <w:r w:rsidRPr="00A32361">
              <w:rPr>
                <w:sz w:val="28"/>
                <w:szCs w:val="28"/>
              </w:rPr>
              <w:t>Свертилова</w:t>
            </w:r>
            <w:proofErr w:type="spellEnd"/>
            <w:r w:rsidR="00D94142" w:rsidRPr="00A32361">
              <w:rPr>
                <w:sz w:val="28"/>
                <w:szCs w:val="28"/>
              </w:rPr>
              <w:t xml:space="preserve"> </w:t>
            </w:r>
            <w:r w:rsidRPr="00A32361">
              <w:rPr>
                <w:sz w:val="28"/>
                <w:szCs w:val="28"/>
              </w:rPr>
              <w:t>Н.Н.</w:t>
            </w:r>
          </w:p>
        </w:tc>
        <w:tc>
          <w:tcPr>
            <w:tcW w:w="356" w:type="dxa"/>
          </w:tcPr>
          <w:p w14:paraId="2A1F2417" w14:textId="77777777" w:rsidR="00D94142" w:rsidRPr="00A32361" w:rsidRDefault="00D94142" w:rsidP="00A32361">
            <w:pPr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14:paraId="07B85A21" w14:textId="70D67937" w:rsidR="00D94142" w:rsidRPr="00A32361" w:rsidRDefault="007D4CC8" w:rsidP="00A32361">
            <w:pPr>
              <w:jc w:val="both"/>
              <w:rPr>
                <w:sz w:val="28"/>
                <w:szCs w:val="28"/>
              </w:rPr>
            </w:pPr>
            <w:r w:rsidRPr="00A32361">
              <w:rPr>
                <w:sz w:val="28"/>
                <w:szCs w:val="28"/>
              </w:rPr>
              <w:t>заместитель главы Карталинского муниципального района-начальник</w:t>
            </w:r>
            <w:r w:rsidR="00D94142" w:rsidRPr="00A32361">
              <w:rPr>
                <w:sz w:val="28"/>
                <w:szCs w:val="28"/>
              </w:rPr>
              <w:t xml:space="preserve"> Финансового управления Карталинского муниципального района</w:t>
            </w:r>
            <w:r w:rsidR="007E18D2" w:rsidRPr="00A32361">
              <w:rPr>
                <w:sz w:val="28"/>
                <w:szCs w:val="28"/>
              </w:rPr>
              <w:t>.</w:t>
            </w:r>
          </w:p>
        </w:tc>
      </w:tr>
    </w:tbl>
    <w:p w14:paraId="5FA37CFC" w14:textId="77777777" w:rsidR="00B27246" w:rsidRPr="00A32361" w:rsidRDefault="00B27246" w:rsidP="00A32361">
      <w:pPr>
        <w:jc w:val="both"/>
        <w:rPr>
          <w:sz w:val="28"/>
          <w:szCs w:val="28"/>
        </w:rPr>
      </w:pPr>
    </w:p>
    <w:sectPr w:rsidR="00B27246" w:rsidRPr="00A32361" w:rsidSect="00DE56D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40FE" w14:textId="77777777" w:rsidR="00601F52" w:rsidRDefault="00601F52" w:rsidP="00997407">
      <w:r>
        <w:separator/>
      </w:r>
    </w:p>
  </w:endnote>
  <w:endnote w:type="continuationSeparator" w:id="0">
    <w:p w14:paraId="1B03AD8F" w14:textId="77777777" w:rsidR="00601F52" w:rsidRDefault="00601F5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D746" w14:textId="77777777" w:rsidR="00601F52" w:rsidRDefault="00601F52" w:rsidP="00997407">
      <w:r>
        <w:separator/>
      </w:r>
    </w:p>
  </w:footnote>
  <w:footnote w:type="continuationSeparator" w:id="0">
    <w:p w14:paraId="350C673B" w14:textId="77777777" w:rsidR="00601F52" w:rsidRDefault="00601F5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20594"/>
      <w:docPartObj>
        <w:docPartGallery w:val="Page Numbers (Top of Page)"/>
        <w:docPartUnique/>
      </w:docPartObj>
    </w:sdtPr>
    <w:sdtEndPr/>
    <w:sdtContent>
      <w:p w14:paraId="32EA55E1" w14:textId="77777777" w:rsidR="00EC04B0" w:rsidRPr="0068581E" w:rsidRDefault="000B1E0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C1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D535E"/>
    <w:multiLevelType w:val="hybridMultilevel"/>
    <w:tmpl w:val="5B5C31EA"/>
    <w:lvl w:ilvl="0" w:tplc="C91EF8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A03B2"/>
    <w:multiLevelType w:val="hybridMultilevel"/>
    <w:tmpl w:val="DCB46464"/>
    <w:lvl w:ilvl="0" w:tplc="9D5E9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1E05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3CA7"/>
    <w:rsid w:val="0014750C"/>
    <w:rsid w:val="00166A6B"/>
    <w:rsid w:val="001805C8"/>
    <w:rsid w:val="00181693"/>
    <w:rsid w:val="00186A21"/>
    <w:rsid w:val="001A7A43"/>
    <w:rsid w:val="001B6B83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0FB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93156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80895"/>
    <w:rsid w:val="005A0D90"/>
    <w:rsid w:val="005B0954"/>
    <w:rsid w:val="005D602C"/>
    <w:rsid w:val="00601F52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1283"/>
    <w:rsid w:val="00717407"/>
    <w:rsid w:val="00731446"/>
    <w:rsid w:val="00745646"/>
    <w:rsid w:val="0076103E"/>
    <w:rsid w:val="00791CDC"/>
    <w:rsid w:val="00795E7B"/>
    <w:rsid w:val="007C6E76"/>
    <w:rsid w:val="007D4CC8"/>
    <w:rsid w:val="007E18D2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167E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39CD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582"/>
    <w:rsid w:val="009C5681"/>
    <w:rsid w:val="009D41FF"/>
    <w:rsid w:val="009E60D6"/>
    <w:rsid w:val="00A075FE"/>
    <w:rsid w:val="00A104F6"/>
    <w:rsid w:val="00A13411"/>
    <w:rsid w:val="00A32361"/>
    <w:rsid w:val="00A348B9"/>
    <w:rsid w:val="00A419EA"/>
    <w:rsid w:val="00A53087"/>
    <w:rsid w:val="00A6439B"/>
    <w:rsid w:val="00A721D1"/>
    <w:rsid w:val="00A77B88"/>
    <w:rsid w:val="00A9572E"/>
    <w:rsid w:val="00AA1DB4"/>
    <w:rsid w:val="00AA26CD"/>
    <w:rsid w:val="00AA46B0"/>
    <w:rsid w:val="00AB58A9"/>
    <w:rsid w:val="00AC78EC"/>
    <w:rsid w:val="00AD20E1"/>
    <w:rsid w:val="00B2438A"/>
    <w:rsid w:val="00B27246"/>
    <w:rsid w:val="00B3090D"/>
    <w:rsid w:val="00B47A78"/>
    <w:rsid w:val="00B60357"/>
    <w:rsid w:val="00B80223"/>
    <w:rsid w:val="00BA75E3"/>
    <w:rsid w:val="00BB1DB1"/>
    <w:rsid w:val="00BB4F51"/>
    <w:rsid w:val="00C158BF"/>
    <w:rsid w:val="00C40043"/>
    <w:rsid w:val="00C44B2D"/>
    <w:rsid w:val="00C50B41"/>
    <w:rsid w:val="00C52F82"/>
    <w:rsid w:val="00C6059A"/>
    <w:rsid w:val="00CA5F83"/>
    <w:rsid w:val="00CB40B3"/>
    <w:rsid w:val="00CC5BD6"/>
    <w:rsid w:val="00CE655B"/>
    <w:rsid w:val="00D02A33"/>
    <w:rsid w:val="00D037CC"/>
    <w:rsid w:val="00D0399D"/>
    <w:rsid w:val="00D0506D"/>
    <w:rsid w:val="00D138AE"/>
    <w:rsid w:val="00D243BF"/>
    <w:rsid w:val="00D36A40"/>
    <w:rsid w:val="00D521F3"/>
    <w:rsid w:val="00D55CF0"/>
    <w:rsid w:val="00D65864"/>
    <w:rsid w:val="00D831F0"/>
    <w:rsid w:val="00D93156"/>
    <w:rsid w:val="00D94142"/>
    <w:rsid w:val="00DB6203"/>
    <w:rsid w:val="00DC4220"/>
    <w:rsid w:val="00DE34F5"/>
    <w:rsid w:val="00DE56D0"/>
    <w:rsid w:val="00E0028D"/>
    <w:rsid w:val="00E02024"/>
    <w:rsid w:val="00E03984"/>
    <w:rsid w:val="00E043D6"/>
    <w:rsid w:val="00E05EDB"/>
    <w:rsid w:val="00E17F4D"/>
    <w:rsid w:val="00E248E9"/>
    <w:rsid w:val="00E33E77"/>
    <w:rsid w:val="00E36072"/>
    <w:rsid w:val="00E43AFA"/>
    <w:rsid w:val="00E63C19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14C9"/>
    <w:rsid w:val="00F13B3A"/>
    <w:rsid w:val="00F20073"/>
    <w:rsid w:val="00F26570"/>
    <w:rsid w:val="00F47C16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CDF2"/>
  <w15:docId w15:val="{597A45C8-2E70-42BD-A22A-30BD62A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D4C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E308-BEFB-4BAC-AE1A-D391590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7</cp:revision>
  <cp:lastPrinted>2023-08-25T10:05:00Z</cp:lastPrinted>
  <dcterms:created xsi:type="dcterms:W3CDTF">2023-09-08T04:13:00Z</dcterms:created>
  <dcterms:modified xsi:type="dcterms:W3CDTF">2023-09-12T06:57:00Z</dcterms:modified>
</cp:coreProperties>
</file>